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9F1" w:rsidRDefault="006719F1" w:rsidP="006719F1">
      <w:pPr>
        <w:jc w:val="center"/>
        <w:rPr>
          <w:rFonts w:ascii="Times New Roman" w:hAnsi="Times New Roman" w:cs="Times New Roman"/>
          <w:sz w:val="28"/>
          <w:szCs w:val="28"/>
        </w:rPr>
      </w:pPr>
      <w:r>
        <w:rPr>
          <w:rFonts w:ascii="Times New Roman" w:hAnsi="Times New Roman" w:cs="Times New Roman"/>
          <w:sz w:val="28"/>
          <w:szCs w:val="28"/>
        </w:rPr>
        <w:t>Мера 1</w:t>
      </w:r>
    </w:p>
    <w:p w:rsidR="00226969" w:rsidRDefault="006719F1" w:rsidP="006719F1">
      <w:pPr>
        <w:jc w:val="center"/>
        <w:rPr>
          <w:rFonts w:ascii="Times New Roman" w:hAnsi="Times New Roman" w:cs="Times New Roman"/>
          <w:sz w:val="28"/>
          <w:szCs w:val="28"/>
        </w:rPr>
      </w:pPr>
      <w:r>
        <w:rPr>
          <w:rFonts w:ascii="Times New Roman" w:hAnsi="Times New Roman" w:cs="Times New Roman"/>
          <w:sz w:val="28"/>
          <w:szCs w:val="28"/>
        </w:rPr>
        <w:t>Обеспечение бесплатным питанием, бесплатным комплектом одежды, обуви и мягким инвентарем</w:t>
      </w:r>
    </w:p>
    <w:p w:rsidR="00773E14" w:rsidRDefault="00773E14" w:rsidP="006719F1">
      <w:pPr>
        <w:jc w:val="center"/>
        <w:rPr>
          <w:rFonts w:ascii="Times New Roman" w:hAnsi="Times New Roman" w:cs="Times New Roman"/>
          <w:sz w:val="28"/>
          <w:szCs w:val="28"/>
        </w:rPr>
      </w:pPr>
      <w:r>
        <w:rPr>
          <w:rFonts w:ascii="Times New Roman" w:hAnsi="Times New Roman" w:cs="Times New Roman"/>
          <w:sz w:val="28"/>
          <w:szCs w:val="28"/>
        </w:rPr>
        <w:t>(натуральная, ежемесячно)</w:t>
      </w:r>
    </w:p>
    <w:p w:rsidR="006719F1" w:rsidRDefault="006719F1" w:rsidP="00773E14">
      <w:pPr>
        <w:jc w:val="both"/>
        <w:rPr>
          <w:rFonts w:ascii="Times New Roman" w:hAnsi="Times New Roman" w:cs="Times New Roman"/>
          <w:sz w:val="28"/>
          <w:szCs w:val="28"/>
        </w:rPr>
      </w:pPr>
      <w:r>
        <w:rPr>
          <w:rFonts w:ascii="Times New Roman" w:hAnsi="Times New Roman" w:cs="Times New Roman"/>
          <w:sz w:val="28"/>
          <w:szCs w:val="28"/>
        </w:rPr>
        <w:t>п. 5 ст. 11-1 Закона Красноярского края от 02.11.200</w:t>
      </w:r>
      <w:r w:rsidR="005122EE">
        <w:rPr>
          <w:rFonts w:ascii="Times New Roman" w:hAnsi="Times New Roman" w:cs="Times New Roman"/>
          <w:sz w:val="28"/>
          <w:szCs w:val="28"/>
        </w:rPr>
        <w:t>0</w:t>
      </w:r>
      <w:r>
        <w:rPr>
          <w:rFonts w:ascii="Times New Roman" w:hAnsi="Times New Roman" w:cs="Times New Roman"/>
          <w:sz w:val="28"/>
          <w:szCs w:val="28"/>
        </w:rPr>
        <w:t xml:space="preserve"> № 12-961 «О защите прав ребенка».</w:t>
      </w:r>
    </w:p>
    <w:p w:rsidR="006719F1" w:rsidRDefault="006719F1">
      <w:pPr>
        <w:rPr>
          <w:rFonts w:ascii="Times New Roman" w:hAnsi="Times New Roman" w:cs="Times New Roman"/>
          <w:sz w:val="28"/>
          <w:szCs w:val="28"/>
        </w:rPr>
      </w:pPr>
    </w:p>
    <w:p w:rsidR="006719F1" w:rsidRDefault="006719F1" w:rsidP="006719F1">
      <w:pPr>
        <w:jc w:val="both"/>
        <w:rPr>
          <w:rFonts w:ascii="Times New Roman" w:hAnsi="Times New Roman" w:cs="Times New Roman"/>
          <w:sz w:val="28"/>
          <w:szCs w:val="28"/>
        </w:rPr>
      </w:pPr>
      <w:r w:rsidRPr="006719F1">
        <w:rPr>
          <w:rFonts w:ascii="Times New Roman" w:hAnsi="Times New Roman" w:cs="Times New Roman"/>
          <w:sz w:val="28"/>
          <w:szCs w:val="28"/>
        </w:rPr>
        <w:t>Статья 11-1. Дополнительные гарантии прав на образование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r>
        <w:rPr>
          <w:rFonts w:ascii="Times New Roman" w:hAnsi="Times New Roman" w:cs="Times New Roman"/>
          <w:sz w:val="28"/>
          <w:szCs w:val="28"/>
        </w:rPr>
        <w:t>.</w:t>
      </w:r>
    </w:p>
    <w:p w:rsidR="006719F1" w:rsidRPr="00773E14" w:rsidRDefault="006719F1" w:rsidP="006719F1">
      <w:pPr>
        <w:pStyle w:val="s1"/>
        <w:shd w:val="clear" w:color="auto" w:fill="FFFFFF"/>
        <w:jc w:val="both"/>
        <w:rPr>
          <w:color w:val="22272F"/>
        </w:rPr>
      </w:pPr>
      <w:r w:rsidRPr="00773E14">
        <w:rPr>
          <w:color w:val="22272F"/>
        </w:rPr>
        <w:t>п. 5. Дети-сироты и дети, оставшиеся без попечения родителей, находящиеся на полном государственном обеспечении в краевых государственных организациях или муниципальных организациях для детей-сирот и детей, оставшихся без попечения родителей, за исключением лиц, помещенных под надзор в медицинские организации, организации, оказывающие социальные услуги, а также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указанным в </w:t>
      </w:r>
      <w:hyperlink r:id="rId4" w:anchor="/document/18530532/entry/1101" w:history="1">
        <w:r w:rsidRPr="00773E14">
          <w:rPr>
            <w:rStyle w:val="a3"/>
            <w:color w:val="3272C0"/>
            <w:u w:val="none"/>
          </w:rPr>
          <w:t>пунктах 1</w:t>
        </w:r>
      </w:hyperlink>
      <w:r w:rsidRPr="00773E14">
        <w:rPr>
          <w:color w:val="22272F"/>
        </w:rPr>
        <w:t> и </w:t>
      </w:r>
      <w:hyperlink r:id="rId5" w:anchor="/document/18530532/entry/110011" w:history="1">
        <w:r w:rsidRPr="00773E14">
          <w:rPr>
            <w:rStyle w:val="a3"/>
            <w:color w:val="3272C0"/>
            <w:u w:val="none"/>
          </w:rPr>
          <w:t>1.1</w:t>
        </w:r>
      </w:hyperlink>
      <w:r w:rsidRPr="00773E14">
        <w:rPr>
          <w:color w:val="22272F"/>
        </w:rPr>
        <w:t> настоящей статьи образовательным программам, обеспечиваются бесплатным питанием, бесплатным комплектом одежды, обуви и мягким инвентарем по нормам, установленным </w:t>
      </w:r>
      <w:hyperlink r:id="rId6" w:anchor="/document/404790537/entry/0" w:history="1">
        <w:r w:rsidRPr="00773E14">
          <w:rPr>
            <w:rStyle w:val="a3"/>
            <w:color w:val="3272C0"/>
            <w:u w:val="none"/>
          </w:rPr>
          <w:t>Законом</w:t>
        </w:r>
      </w:hyperlink>
      <w:r w:rsidRPr="00773E14">
        <w:rPr>
          <w:color w:val="22272F"/>
        </w:rPr>
        <w:t> края от 26 мая 2022 года N 3-803 "Об установлении норм обеспечения бесплатным питанием, бесплатным комплектом одежды, обуви, мягким инвентарем и оборудованием детей-сирот и детей, оставшихся без попечения родителей".</w:t>
      </w:r>
    </w:p>
    <w:p w:rsidR="006719F1" w:rsidRDefault="006719F1" w:rsidP="006719F1">
      <w:pPr>
        <w:pStyle w:val="s1"/>
        <w:shd w:val="clear" w:color="auto" w:fill="FFFFFF"/>
        <w:jc w:val="both"/>
        <w:rPr>
          <w:color w:val="22272F"/>
        </w:rPr>
      </w:pPr>
      <w:r w:rsidRPr="00773E14">
        <w:rPr>
          <w:color w:val="22272F"/>
        </w:rPr>
        <w:t>Порядок обеспечения указанных в настоящем пункте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питанием, бесплатным комплектом одежды, обуви и мягким инвентарем уста</w:t>
      </w:r>
      <w:r w:rsidR="00534EED">
        <w:rPr>
          <w:color w:val="22272F"/>
        </w:rPr>
        <w:t xml:space="preserve">навливается Правительством края </w:t>
      </w:r>
      <w:r w:rsidR="00832E11">
        <w:rPr>
          <w:color w:val="22272F"/>
        </w:rPr>
        <w:t>(</w:t>
      </w:r>
      <w:bookmarkStart w:id="0" w:name="_GoBack"/>
      <w:bookmarkEnd w:id="0"/>
    </w:p>
    <w:p w:rsidR="006719F1" w:rsidRDefault="003D354A" w:rsidP="003D354A">
      <w:pPr>
        <w:pStyle w:val="s1"/>
        <w:shd w:val="clear" w:color="auto" w:fill="FFFFFF"/>
        <w:jc w:val="both"/>
        <w:rPr>
          <w:sz w:val="28"/>
          <w:szCs w:val="28"/>
        </w:rPr>
      </w:pPr>
      <w:r>
        <w:rPr>
          <w:color w:val="22272F"/>
        </w:rPr>
        <w:t>****</w:t>
      </w:r>
      <w:r w:rsidR="00F96318">
        <w:rPr>
          <w:color w:val="22272F"/>
        </w:rPr>
        <w:t>*</w:t>
      </w:r>
    </w:p>
    <w:p w:rsidR="00BE475A" w:rsidRPr="00BE475A" w:rsidRDefault="00BE475A" w:rsidP="00BE475A">
      <w:pPr>
        <w:pStyle w:val="s1"/>
        <w:shd w:val="clear" w:color="auto" w:fill="FFFFFF"/>
        <w:jc w:val="both"/>
        <w:rPr>
          <w:color w:val="22272F"/>
        </w:rPr>
      </w:pPr>
      <w:r w:rsidRPr="00BE475A">
        <w:rPr>
          <w:color w:val="22272F"/>
        </w:rPr>
        <w:t>п. 1.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зачисляются на полное государственное обеспечение до завершения обучения по указанным образовательным программам.</w:t>
      </w:r>
    </w:p>
    <w:p w:rsidR="006719F1" w:rsidRPr="002D3729" w:rsidRDefault="00BE475A" w:rsidP="002D3729">
      <w:pPr>
        <w:pStyle w:val="s1"/>
        <w:shd w:val="clear" w:color="auto" w:fill="FFFFFF"/>
        <w:jc w:val="both"/>
        <w:rPr>
          <w:color w:val="22272F"/>
        </w:rPr>
      </w:pPr>
      <w:r w:rsidRPr="00BE475A">
        <w:rPr>
          <w:color w:val="22272F"/>
        </w:rPr>
        <w:t>п. 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краевого или местных бюджетов, зачисляются на полное государственное обеспечение до завершения обучения по указанным образовательным программам.</w:t>
      </w:r>
    </w:p>
    <w:sectPr w:rsidR="006719F1" w:rsidRPr="002D3729" w:rsidSect="003D354A">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F1"/>
    <w:rsid w:val="0014188C"/>
    <w:rsid w:val="00226969"/>
    <w:rsid w:val="002D3729"/>
    <w:rsid w:val="003146BB"/>
    <w:rsid w:val="003D354A"/>
    <w:rsid w:val="005122EE"/>
    <w:rsid w:val="00534EED"/>
    <w:rsid w:val="006719F1"/>
    <w:rsid w:val="00773E14"/>
    <w:rsid w:val="00832E11"/>
    <w:rsid w:val="00BE475A"/>
    <w:rsid w:val="00F9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DBF63"/>
  <w15:chartTrackingRefBased/>
  <w15:docId w15:val="{E6D75E4A-8230-4875-B41C-79E883AB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22">
    <w:name w:val="s_22"/>
    <w:basedOn w:val="a"/>
    <w:rsid w:val="006719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719F1"/>
    <w:rPr>
      <w:color w:val="0000FF"/>
      <w:u w:val="single"/>
    </w:rPr>
  </w:style>
  <w:style w:type="paragraph" w:customStyle="1" w:styleId="s1">
    <w:name w:val="s_1"/>
    <w:basedOn w:val="a"/>
    <w:rsid w:val="006719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BE47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93349">
      <w:bodyDiv w:val="1"/>
      <w:marLeft w:val="0"/>
      <w:marRight w:val="0"/>
      <w:marTop w:val="0"/>
      <w:marBottom w:val="0"/>
      <w:divBdr>
        <w:top w:val="none" w:sz="0" w:space="0" w:color="auto"/>
        <w:left w:val="none" w:sz="0" w:space="0" w:color="auto"/>
        <w:bottom w:val="none" w:sz="0" w:space="0" w:color="auto"/>
        <w:right w:val="none" w:sz="0" w:space="0" w:color="auto"/>
      </w:divBdr>
      <w:divsChild>
        <w:div w:id="1580947012">
          <w:marLeft w:val="0"/>
          <w:marRight w:val="0"/>
          <w:marTop w:val="240"/>
          <w:marBottom w:val="240"/>
          <w:divBdr>
            <w:top w:val="none" w:sz="0" w:space="0" w:color="auto"/>
            <w:left w:val="none" w:sz="0" w:space="0" w:color="auto"/>
            <w:bottom w:val="none" w:sz="0" w:space="0" w:color="auto"/>
            <w:right w:val="none" w:sz="0" w:space="0" w:color="auto"/>
          </w:divBdr>
        </w:div>
      </w:divsChild>
    </w:div>
    <w:div w:id="481432202">
      <w:bodyDiv w:val="1"/>
      <w:marLeft w:val="0"/>
      <w:marRight w:val="0"/>
      <w:marTop w:val="0"/>
      <w:marBottom w:val="0"/>
      <w:divBdr>
        <w:top w:val="none" w:sz="0" w:space="0" w:color="auto"/>
        <w:left w:val="none" w:sz="0" w:space="0" w:color="auto"/>
        <w:bottom w:val="none" w:sz="0" w:space="0" w:color="auto"/>
        <w:right w:val="none" w:sz="0" w:space="0" w:color="auto"/>
      </w:divBdr>
      <w:divsChild>
        <w:div w:id="214449807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465</Words>
  <Characters>2655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MMT</cp:lastModifiedBy>
  <cp:revision>12</cp:revision>
  <dcterms:created xsi:type="dcterms:W3CDTF">2024-11-13T03:15:00Z</dcterms:created>
  <dcterms:modified xsi:type="dcterms:W3CDTF">2024-11-14T10:36:00Z</dcterms:modified>
</cp:coreProperties>
</file>